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8" w:rsidRDefault="00C97038" w:rsidP="00C97038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Первомайского района Тамбовской области</w:t>
      </w: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«Дом детского творчества» Первомайского района Тамбовской области</w:t>
      </w: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38" w:rsidRDefault="00FD185B" w:rsidP="00FD1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</w:t>
      </w:r>
    </w:p>
    <w:p w:rsidR="00C97038" w:rsidRDefault="00C97038" w:rsidP="00C97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85B" w:rsidRDefault="00FD185B" w:rsidP="00F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ВЫЯВЛЕНИЕ И РАЗВИТИЕ ТВОРЧЕСКТХ СПОСОБНОСТЕЙ УЧАЩИХСЯ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ТВОРЧЕСКОМ ОБЪЕДИНЕНИИ ОРКЕСТР РУССКИХ НАРОДНЫХ ИНСТРУМЕНТОВ</w:t>
      </w:r>
    </w:p>
    <w:p w:rsidR="00FD185B" w:rsidRPr="00C771C4" w:rsidRDefault="00FD185B" w:rsidP="00FD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771C4">
        <w:rPr>
          <w:rFonts w:ascii="Times New Roman" w:hAnsi="Times New Roman" w:cs="Times New Roman"/>
          <w:b/>
          <w:bCs/>
          <w:sz w:val="28"/>
          <w:szCs w:val="28"/>
        </w:rPr>
        <w:t>участие в IV межрегиональной межведомственной</w:t>
      </w:r>
      <w:proofErr w:type="gramEnd"/>
    </w:p>
    <w:p w:rsidR="00FD185B" w:rsidRPr="00C771C4" w:rsidRDefault="00FD185B" w:rsidP="00FD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C4">
        <w:rPr>
          <w:rFonts w:ascii="Times New Roman" w:hAnsi="Times New Roman" w:cs="Times New Roman"/>
          <w:b/>
          <w:bCs/>
          <w:sz w:val="28"/>
          <w:szCs w:val="28"/>
        </w:rPr>
        <w:t>(заочной) научно-практической конференции «Аспекты выявления и</w:t>
      </w:r>
    </w:p>
    <w:p w:rsidR="00FD185B" w:rsidRDefault="00FD185B" w:rsidP="00FD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C4">
        <w:rPr>
          <w:rFonts w:ascii="Times New Roman" w:hAnsi="Times New Roman" w:cs="Times New Roman"/>
          <w:b/>
          <w:bCs/>
          <w:sz w:val="28"/>
          <w:szCs w:val="28"/>
        </w:rPr>
        <w:t>поддержки одаренных детей. Опыт регионов»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74E0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 w:rsidR="00474E0B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="00474E0B">
        <w:rPr>
          <w:rFonts w:ascii="Times New Roman" w:hAnsi="Times New Roman" w:cs="Times New Roman"/>
          <w:b/>
          <w:bCs/>
          <w:sz w:val="28"/>
          <w:szCs w:val="28"/>
        </w:rPr>
        <w:t>амбов</w:t>
      </w:r>
    </w:p>
    <w:p w:rsidR="00DC7AF7" w:rsidRDefault="00DC7AF7" w:rsidP="00FD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AF7" w:rsidRPr="00DC7AF7" w:rsidRDefault="00DC7AF7" w:rsidP="00DC7AF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</w:p>
    <w:p w:rsidR="00DC7AF7" w:rsidRPr="00E600B7" w:rsidRDefault="00DC7AF7" w:rsidP="00DC7AF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00B7">
        <w:rPr>
          <w:rFonts w:ascii="Times New Roman" w:hAnsi="Times New Roman" w:cs="Times New Roman"/>
          <w:b/>
          <w:sz w:val="32"/>
          <w:szCs w:val="32"/>
        </w:rPr>
        <w:t>Кочерова Н.И.</w:t>
      </w:r>
    </w:p>
    <w:p w:rsidR="00DC7AF7" w:rsidRPr="00E600B7" w:rsidRDefault="00DC7AF7" w:rsidP="00DC7AF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00B7">
        <w:rPr>
          <w:rFonts w:ascii="Times New Roman" w:hAnsi="Times New Roman" w:cs="Times New Roman"/>
          <w:b/>
          <w:sz w:val="32"/>
          <w:szCs w:val="32"/>
        </w:rPr>
        <w:t xml:space="preserve">педагог дополнительного образования </w:t>
      </w:r>
    </w:p>
    <w:p w:rsidR="00DC7AF7" w:rsidRPr="00E600B7" w:rsidRDefault="00DC7AF7" w:rsidP="00DC7AF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DC7AF7" w:rsidP="00DC7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AF7" w:rsidRDefault="00723536" w:rsidP="00DC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DC7AF7" w:rsidRPr="00DC7AF7">
        <w:rPr>
          <w:rFonts w:ascii="Times New Roman" w:hAnsi="Times New Roman" w:cs="Times New Roman"/>
          <w:b/>
          <w:sz w:val="28"/>
          <w:szCs w:val="28"/>
        </w:rPr>
        <w:t>Первомайский 2019г.</w:t>
      </w:r>
    </w:p>
    <w:p w:rsidR="00C36845" w:rsidRDefault="00C36845" w:rsidP="00DC7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ВЫЯВЛЕНИЕ И РАЗВИТИЕ ТВОРЧЕСКТХ СПОСОБНОСТЕЙ УЧАЩИХСЯ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ТВОРЧЕСКОМ ОБЪЕДИНЕНИИ ОРКЕСТР РУССКИХ НАРОДНЫХ ИНСТРУМЕНТОВ</w:t>
      </w: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Кочерова Наталья Ивановна</w:t>
      </w:r>
    </w:p>
    <w:p w:rsidR="00C36845" w:rsidRPr="00335DCF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35D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педагог дополнительного образования</w:t>
      </w:r>
    </w:p>
    <w:p w:rsidR="00C36845" w:rsidRPr="00AA75EC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35D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муниципального бюджетного образовательного учреждения дополнительного образования «Дом детского творчества» Первомайского района Тамбовской области</w:t>
      </w:r>
    </w:p>
    <w:p w:rsidR="00C36845" w:rsidRPr="00AA75EC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C36845" w:rsidRPr="00AA75EC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7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67B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ua</w:t>
      </w:r>
      <w:r w:rsidRPr="00AA7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967B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rjr</w:t>
      </w:r>
      <w:r w:rsidRPr="00AA7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@</w:t>
      </w:r>
      <w:r w:rsidRPr="00967B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mail</w:t>
      </w:r>
      <w:r w:rsidRPr="00AA7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967B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ru</w:t>
      </w: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системе дополнительного образования отводится важная роль в работе  с детьми с повышенным уровнем развития. Особое  имеет музыкальное образование. В системе современного музыкального образования обучение учащихся в оркестровых коллективах занимает значительное место. Оркестр играет важную роль в развитии музыкальных способностей учащихся, их творческого потенциала, воспитания трудолюбия; способствует музыкальному развитию ребенка и формированию художественного вкуса. Игра в оркестре является творческим процессом и способствует эффективному развитию личности.</w:t>
      </w:r>
    </w:p>
    <w:p w:rsidR="00C36845" w:rsidRPr="00441CCF" w:rsidRDefault="00C36845" w:rsidP="00C36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CCF">
        <w:rPr>
          <w:rFonts w:ascii="Times New Roman" w:hAnsi="Times New Roman" w:cs="Times New Roman"/>
          <w:sz w:val="28"/>
          <w:szCs w:val="28"/>
        </w:rPr>
        <w:t xml:space="preserve">Работая по дополнительной  образовательной развивающей разноуровневой программе  «Инструментальная палитра» акцент  делается на </w:t>
      </w:r>
      <w:r w:rsidRPr="00441CCF">
        <w:rPr>
          <w:rFonts w:ascii="Times New Roman" w:eastAsia="Times New Roman" w:hAnsi="Times New Roman" w:cs="Times New Roman"/>
          <w:sz w:val="28"/>
          <w:szCs w:val="28"/>
        </w:rPr>
        <w:t>обучение игре на русских народных инструментах и разноуровнему подходу в обучении.</w:t>
      </w:r>
      <w:r w:rsidRPr="00441CCF">
        <w:rPr>
          <w:rFonts w:ascii="Times New Roman" w:hAnsi="Times New Roman" w:cs="Times New Roman"/>
          <w:sz w:val="28"/>
          <w:szCs w:val="28"/>
        </w:rPr>
        <w:t xml:space="preserve"> Разноуровневость  дополнительной образовательной программы</w:t>
      </w:r>
      <w:r w:rsidRPr="00441CCF">
        <w:rPr>
          <w:rFonts w:ascii="Times New Roman" w:eastAsia="Times New Roman" w:hAnsi="Times New Roman" w:cs="Times New Roman"/>
          <w:sz w:val="28"/>
          <w:szCs w:val="28"/>
        </w:rPr>
        <w:t xml:space="preserve">  позволяет осуществлять дифференцированный комплексный подход в обучении и развитии ребёнка. Разнообразие тематики разделов программы способствует формированию эстетической культуры, созданию комфортных условий развития личности, способствующих ее социальному и профессиональному становлению. Разноуровневый принцип освоения программы помогает реализовать право каждого ребенка на овладение основными компетенциями, знаниями и умениями в индивидуальном темпе, объеме и сложности. </w:t>
      </w:r>
      <w:r w:rsidRPr="00441CCF">
        <w:rPr>
          <w:rFonts w:ascii="Times New Roman" w:eastAsia="Times New Roman" w:hAnsi="Times New Roman" w:cs="Times New Roman"/>
          <w:sz w:val="28"/>
          <w:szCs w:val="28"/>
        </w:rPr>
        <w:tab/>
        <w:t xml:space="preserve"> С одарёнными учащимися разрабатывается индивидуальная траектория развития: помимо игры в оркестре они выступают сольно, занимаются проектной и исследовательской деятельностью. </w:t>
      </w:r>
    </w:p>
    <w:p w:rsidR="00C36845" w:rsidRPr="00441CCF" w:rsidRDefault="00C36845" w:rsidP="00C36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CCF">
        <w:rPr>
          <w:rFonts w:ascii="Times New Roman" w:eastAsia="Times New Roman" w:hAnsi="Times New Roman" w:cs="Times New Roman"/>
          <w:sz w:val="28"/>
          <w:szCs w:val="28"/>
        </w:rPr>
        <w:tab/>
        <w:t>В реализации программы предусмотрена вариативность: обучающиеся и их родители имеют свободу выбора уровня освоения программы, возможность изучения вариативной части, изменения учебной нагрузки по количеству часов, применения индивидуальных образовательных маршрутов, реализации индивидуальных и групповых творческих проектов.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Оркестровая деятельность педагога и учащихся направлена на сохранение и приумножение русской национальной культуры, народных традиций. Формирование познавательной активности происходит через синкретическую музыкальную деятельность (игра на ударно – шумовых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инструментах, танцы, пение). Синкретическая музыкальная деятельность – это не только обучение на шумовых и оркестровых народных инструментах, но и получение опыта переживания радости и сопереживания.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учащихся первого года обучения основывается на игре, фантазии, импровизации, пении, ритмике, исполнительстве на шумовых инструментах. Каждый вид деятельности плавно переходит один в другой. Практика работы с детским оркестром русских народных инструментов показывает, что младший школьный  возраст является наиболее благоприятным для восприятия народной музыки и приобретению  первичных навыков игры в оркестре,  развитию слуха, ритма.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Фундаментом воспитания музыканта в оркестре народных инструментов является репертуар. Он очень разнообразный: это произведения различных музыкальных стилей, направлений,  жанров. Программой предусмотрено знакомство и изучение народной музыки, классики,  произведения современных композиторов.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музыка составляет основную часть репертуара оркестра  русских народных инструментов. Образовательная  деятельность и репертуарная политика направлена на формирование мотиваций к занятиям в оркестре. Младший школьный возраст наиболее благоприятен для усвоения основ музыкального искусства, формирование интереса к народному творчеству следует начинать как можно раньше. В.А. Сухомлинский писал: «Человек, который не знает родной музыки, не может быть настоящим патриотом своей Родины» [5].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Репертуар, состоящий  из легких обработок русских народных песен («Во поле береза стояла»,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саду, ли в огороде», «Ах, вы сени») позволяет учащимся 7 – 8 лет познакомиться с народным инструментальным творчеством.  Простая аранжировка дает возможность учащимся 1 года обучения не только сольно исполнить на музыкальном инструменте (балалайка, домра, металлофон), но и участвовать в составе  ансамбля, оркестра. Учащимся второго и последующих годов обучения подбирается репертуар, соответствующий их возрасту, технической подготовленности. Разнообразие репертуара (классика, обработки народных песен современными авторами, произведения военной тематики, обработки детских песен) помогает воспитывать у учащихся активную жизненную позицию, дает высокие ориентиры в жизни и углубляет чувство патриотизма.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подбора репертуара руководителем оркестра состоит в том, что в оркестре играют дети без музыкального образования, а состав оркестра может меняться. Поэтому руководитель оркестра делает  самостоятельно аранжировки, оркестровки произведений, пишет партии, подбирает фонограммы. Очень важно, чтобы изучаемый и исполняемый репертуар нравился участникам оркестра и слушателям. Для этого педагогом организовается группа активных участников оркестра, совместно с учащимися подбирается репертуар, обсуждается тематика. Затем  с предлагаемым репертуаром знакомиться весь состав оркестра.  Учащиеся знакомятся с музыкальным репертуаром через прослушивание аудиозаписей,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 просмотров, посещение  виртуальных концертов с дальнейшим анализом и обсуждением музыкальных произведений, манеры и техники исполнения. 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этапов обучения делается установка на то, к чему нужно стремиться, чтобы стать успешным музыкантом – исполнителем. Результатом работы стало представление творческого проекта «Современное исполнительство на русских народных инструмента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поем, играем» (ноябрь 2017г.).</w:t>
      </w:r>
    </w:p>
    <w:p w:rsidR="00C36845" w:rsidRPr="00521D48" w:rsidRDefault="00C36845" w:rsidP="00C3684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 оркестра русских народных инструментов нравиться исполнять частушки на различную тематику.</w:t>
      </w:r>
      <w:r w:rsidRPr="007F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 занятиях знакомились с русской народной частушкой, манерой и стилистикой исполнения.  Результатом работы, стало успешное  выступление детей  в межмуниципальном фестивале «Птица на ладони».  Они приняли  участие в конкуре частушек, посвященные птицам. Учащиеся исполняли частушки собственного сочинения, аккомпанировали себе на ударно – шумовых инструментах. За успешное выступление были награждены грамотами и призами. Данное мероприятие сплотило ребят,  они вошли в состав ансамбля «Игрунчики». В основе деятельности ансамбля лежит исполнение частушек, народных песен с использованием шумовых и оркестровых инструментов. В целях пропаганды народного творчества были проведены мероприятия «Веселый оркестр» (октябрь 2018г.), «Во поле  береза стояла» (сентябрь 2019г.). Проводилась работа по аранжировке и написанию партий различной степени сложности для участников  ансамбля. 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творческого  кругозора, учащиеся творческого объединения знакомятся с известными музыкантами и исполнителями. Проводятся творческие встречи с преподавателями  Первомайской детской школой искусств, музыкальными работниками Центрального Дома Культуры, музыкантами МПИ им.С.В. Рахманинова, и колледжа искусств города Тамбова. Важную роль в воспитании учащихся  играет знакомство с творческими коллективами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амбова. Это оркестр русских народных инструментов «Россияне», под руководством  заслуженного деятеля искусств Ю.Н.Храмова; молодые творческие коллективы: «Тамбов», «Домино». 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– большой творческий коллектив детей не только разного возраста, но и разного уровня подготовки, разных годов обучения. Это определяет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дифференцированногоподхода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и использование не только групповой, но и мелкогрупповой работы, различных форм индивидуального сопровождения и взаимообучения. При такой организации учебно - воспитательного процесса разучивание нового оркестрового произведения  на сводных и репетиционных занятиях предполагает разный характер заданий для каждой группы учащихся  в зависимости от возраста, уровня освоения программы и индивидуальных особенностей (разноуровневой подход).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новым репертуаром на занятии активно применялась технология Теория Решения Изобретательных Задач (ТРИЗ), автор Альтшулл</w:t>
      </w:r>
      <w:r w:rsidRPr="003051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 Г.С.  Данная технология позволяет сочетать познавательную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 методами активизации и развития мышления, что позволило решать учащимся творческие и социальные задачи. Применяемые методические приемы  - эвристическая игра, мозговой штурм, коллективный поиск, позволило получить следующие результаты. Оркестр активно участвовал в культурно – просветительских мероприятиях Дома детского творчества, муниципалитета. Это концерт – лекция: «Какое чудо, эти балалайки», «Народно – инструментальное творчество Тамбовского края» (май 2019год). Исследовательский проект  участника оркестра Павлова Дмитрия «Музыкальная культура Первомайского района и Тамбовской области» (март 2018год) был представлен в образовательных учреждениях района,  детских дошкольных учреждениях. Оркестр русских народных инструментов Дома детского творчества принял участие в мероприятии, посвященном 150 – летию со дня рождения Николя II, которое прошло в селе Иловай - Дмитриевском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45CE">
        <w:rPr>
          <w:rFonts w:ascii="Times New Roman" w:hAnsi="Times New Roman" w:cs="Times New Roman"/>
          <w:sz w:val="28"/>
          <w:szCs w:val="28"/>
        </w:rPr>
        <w:t xml:space="preserve"> Владимирских </w:t>
      </w:r>
      <w:r>
        <w:rPr>
          <w:rFonts w:ascii="Times New Roman" w:hAnsi="Times New Roman" w:cs="Times New Roman"/>
          <w:sz w:val="28"/>
          <w:szCs w:val="28"/>
        </w:rPr>
        <w:t xml:space="preserve"> духовно – образовательных чтений Мичуринской епархии «Молодежь: свобода и ответственность».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придается патриотическому воспитанию учащихся. Дети не только играют на музыкальных инструментах, но и проявляют свои способности в вокальном творчестве. Песня «Шли солдаты на войну» музыка и слова И.Русских удачно прозвучала в исполнении солиста оркестра Павлова Дмитрия. Тематические концерты, не только знакомят учащихся с  классической и народной музыкой, но и рассказывают об авторе,  о времени создания произведения. Такую форму можно назвать «образование через искусство» [4].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деятельность оркестра русских народных инструментов,  правильно подобранный репертуар, разноуровновость образовательной программы  способствует выявлению  и развитию творческого  потенциала  учащихся.</w:t>
      </w: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B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1.Возрастная и педагогическая психология под редакцией М.В. Гамезо - М.,1983.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2.Иванов - Радкевич А.Хрестоматия для начинающих дирижеров и руководителей оркестров народных инструментов.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.М., 1964.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3.Каргин А. Работа с самодеятельным оркестром русских народных инструментов.3 - е изд. – М.: Музыка, 1987 - 160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4.Пинягина И.Ю. Роль классической музыки в формировании личности: Уфа, 2014.-150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5.Сухомлинский В. Воспитание личности в советской школе. -  Киев, 1965. - 45с.</w:t>
      </w:r>
    </w:p>
    <w:p w:rsidR="00C36845" w:rsidRDefault="00C36845" w:rsidP="00C36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45" w:rsidRPr="00BA55EC" w:rsidRDefault="00C36845" w:rsidP="00C36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EC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C36845" w:rsidRPr="006955FB" w:rsidRDefault="00C36845" w:rsidP="00C36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t>1.</w:t>
      </w:r>
      <w:hyperlink r:id="rId4" w:tgtFrame="_blank" w:history="1"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68.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/201805225732/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glavnaya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ilovay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dmitrievskom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filiale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pervomayskoy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sostoyalsya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vecher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pamyati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imperatorskoy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uchastie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kotorom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prinyal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episkop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michurinskiy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morshanskiy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germogen</w:t>
        </w:r>
        <w:proofErr w:type="spellEnd"/>
        <w:r w:rsidRPr="006955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5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36845" w:rsidRPr="006955FB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FB">
        <w:rPr>
          <w:rFonts w:ascii="Times New Roman" w:hAnsi="Times New Roman" w:cs="Times New Roman"/>
          <w:sz w:val="28"/>
          <w:szCs w:val="28"/>
        </w:rPr>
        <w:lastRenderedPageBreak/>
        <w:t>2..http://vestnik68.ru/201805185713/glavnaya/segodnya-v-pervom-korpuse-pervomayskoy-shkoly-torzhestvenno-provodili-v-armiyu-pervomayskih-prizyvnikov.htm</w:t>
      </w:r>
    </w:p>
    <w:p w:rsidR="00C36845" w:rsidRDefault="00C36845" w:rsidP="00C3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845" w:rsidRPr="00DC7AF7" w:rsidRDefault="00C36845" w:rsidP="00DC7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845" w:rsidRPr="00DC7AF7" w:rsidSect="00C3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97038"/>
    <w:rsid w:val="00474E0B"/>
    <w:rsid w:val="006925F8"/>
    <w:rsid w:val="00723536"/>
    <w:rsid w:val="00955D48"/>
    <w:rsid w:val="00B75E5F"/>
    <w:rsid w:val="00C36605"/>
    <w:rsid w:val="00C36845"/>
    <w:rsid w:val="00C97038"/>
    <w:rsid w:val="00DC7AF7"/>
    <w:rsid w:val="00E600B7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dk?cmd=logExternal&amp;st.cmd=logExternal&amp;st.link=http%3A%2F%2Fvestnik68.ru%2F201805225732%2Fglavnaya%2Fv-ilovay-dmitrievskom-filiale-pervomayskoy-shkoly-sostoyalsya-vecher-pamyati-imperatorskoy-semi-uchastie-v-kotorom-prinyal-episkop-michurinskiy-i-morshanskiy-germogen.html&amp;st.name=externalLinkRedirect&amp;st.source=f436&amp;st.tid=68073394618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1762</Words>
  <Characters>10045</Characters>
  <Application>Microsoft Office Word</Application>
  <DocSecurity>0</DocSecurity>
  <Lines>83</Lines>
  <Paragraphs>23</Paragraphs>
  <ScaleCrop>false</ScaleCrop>
  <Company>Организация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2020-01-23T22:10:00Z</dcterms:created>
  <dcterms:modified xsi:type="dcterms:W3CDTF">2020-01-23T22:35:00Z</dcterms:modified>
</cp:coreProperties>
</file>